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E1" w:rsidRDefault="002651E1">
      <w:pPr>
        <w:pStyle w:val="Standard"/>
        <w:jc w:val="both"/>
        <w:rPr>
          <w:rFonts w:ascii="Arial" w:eastAsia="Arial" w:hAnsi="Arial" w:cs="Arial"/>
          <w:color w:val="auto"/>
        </w:rPr>
      </w:pPr>
    </w:p>
    <w:p w:rsidR="002651E1" w:rsidRDefault="00830220">
      <w:pPr>
        <w:pStyle w:val="Standard"/>
        <w:tabs>
          <w:tab w:val="left" w:pos="1288"/>
        </w:tabs>
        <w:ind w:left="568"/>
        <w:jc w:val="center"/>
        <w:rPr>
          <w:rFonts w:ascii="Arial" w:eastAsia="Arial" w:hAnsi="Arial" w:cs="Arial"/>
          <w:b/>
          <w:color w:val="auto"/>
          <w:sz w:val="28"/>
        </w:rPr>
      </w:pP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eastAsia="Arial" w:hAnsi="Arial" w:cs="Arial"/>
          <w:b/>
          <w:color w:val="auto"/>
          <w:sz w:val="28"/>
        </w:rPr>
        <w:t>Informacja dodatkowa</w:t>
      </w:r>
    </w:p>
    <w:p w:rsidR="00F65741" w:rsidRDefault="00F65741" w:rsidP="00F65741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auto"/>
          <w:sz w:val="28"/>
        </w:rPr>
      </w:pPr>
      <w:r>
        <w:rPr>
          <w:rFonts w:ascii="Arial" w:eastAsia="Arial" w:hAnsi="Arial" w:cs="Arial"/>
          <w:b/>
          <w:color w:val="auto"/>
          <w:sz w:val="28"/>
        </w:rPr>
        <w:t>Stowarzyszenia NASZE DZIECI</w:t>
      </w:r>
      <w:r>
        <w:rPr>
          <w:rFonts w:ascii="Arial" w:eastAsia="Arial" w:hAnsi="Arial" w:cs="Arial"/>
          <w:b/>
          <w:color w:val="auto"/>
          <w:sz w:val="28"/>
        </w:rPr>
        <w:t xml:space="preserve"> </w:t>
      </w:r>
      <w:r>
        <w:rPr>
          <w:rFonts w:ascii="Arial" w:eastAsia="Arial" w:hAnsi="Arial" w:cs="Arial"/>
          <w:b/>
          <w:color w:val="auto"/>
          <w:sz w:val="28"/>
        </w:rPr>
        <w:t>za rok 201</w:t>
      </w:r>
      <w:r>
        <w:rPr>
          <w:rFonts w:ascii="Arial" w:eastAsia="Arial" w:hAnsi="Arial" w:cs="Arial"/>
          <w:b/>
          <w:color w:val="auto"/>
          <w:sz w:val="28"/>
        </w:rPr>
        <w:t>9</w:t>
      </w:r>
    </w:p>
    <w:p w:rsidR="00F65741" w:rsidRDefault="00F65741">
      <w:pPr>
        <w:pStyle w:val="Standard"/>
        <w:tabs>
          <w:tab w:val="left" w:pos="1288"/>
        </w:tabs>
        <w:ind w:left="568"/>
        <w:jc w:val="center"/>
      </w:pPr>
    </w:p>
    <w:p w:rsidR="002651E1" w:rsidRDefault="002651E1">
      <w:pPr>
        <w:pStyle w:val="Standard"/>
        <w:spacing w:after="200" w:line="276" w:lineRule="auto"/>
        <w:jc w:val="center"/>
        <w:rPr>
          <w:rFonts w:ascii="Arial" w:eastAsia="Arial" w:hAnsi="Arial" w:cs="Arial"/>
          <w:color w:val="auto"/>
        </w:rPr>
      </w:pP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1) Informacje o wszelkich zobowiązaniach finansowych, w tym z tytułu dłużnych instrumentów finansowych, gwarancji i poręczeń lub zobowiązań warunkowych nieuwzględnionych w bilansie, ze wskazaniem charakteru i formy wierzytelności zabezpieczonych rzeczowo;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Stowarzyszenie nie posiada żadnych zobowiązań z tytułu dłużnych instrumentów finansowych, gwarancji i poręczeń lub zobowiązań warunkowych nieuwzględnionych w bilansie.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2) 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kategorii;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Stowarzyszenie nie udzieliło kredytów członkom organów administrujących, zarządzających i nadzorujących, a także nie ma zobowiązań zaciągniętych w ich imieniu tytułem gwarancji i poręczeń wszelkiej rodzaju.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3) Uzupełniające dane o aktywach i pasywach;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Na aktywa obrotowe w punkcie „inwestycje krótkoterminowe” składają się środki na koncie bankowym i w kasie. W pozycji zobowiązania ujęte są zakupy materiałów zapłacone w następnym roku.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4) 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publicznych;</w:t>
      </w:r>
    </w:p>
    <w:p w:rsidR="002651E1" w:rsidRDefault="00830220">
      <w:pPr>
        <w:pStyle w:val="Textbody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Przychody stowarzyszenia:</w:t>
      </w:r>
    </w:p>
    <w:p w:rsidR="002651E1" w:rsidRDefault="00830220">
      <w:pPr>
        <w:pStyle w:val="Textbody"/>
      </w:pPr>
      <w:r>
        <w:rPr>
          <w:rFonts w:ascii="Arial" w:hAnsi="Arial"/>
        </w:rPr>
        <w:t>I. Z nieodpłatnej działalności pożytku publicznego :</w:t>
      </w:r>
      <w:r w:rsidR="0092040E">
        <w:rPr>
          <w:rFonts w:ascii="Arial" w:hAnsi="Arial"/>
        </w:rPr>
        <w:t>54.796,61</w:t>
      </w:r>
      <w:r>
        <w:rPr>
          <w:rFonts w:ascii="Arial" w:hAnsi="Arial"/>
        </w:rPr>
        <w:t>zł</w:t>
      </w:r>
    </w:p>
    <w:p w:rsidR="002651E1" w:rsidRDefault="00830220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   w tym:</w:t>
      </w:r>
    </w:p>
    <w:p w:rsidR="002651E1" w:rsidRDefault="00830220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- darowizny od osób fizycznych: </w:t>
      </w:r>
      <w:r w:rsidR="0092040E">
        <w:rPr>
          <w:rFonts w:ascii="Arial" w:hAnsi="Arial"/>
        </w:rPr>
        <w:t>8</w:t>
      </w:r>
      <w:r>
        <w:rPr>
          <w:rFonts w:ascii="Arial" w:hAnsi="Arial"/>
        </w:rPr>
        <w:t>.620,00zł</w:t>
      </w:r>
    </w:p>
    <w:p w:rsidR="002651E1" w:rsidRDefault="00830220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- darowizny od osób prawnych: </w:t>
      </w:r>
      <w:r w:rsidR="0092040E">
        <w:rPr>
          <w:rFonts w:ascii="Arial" w:hAnsi="Arial"/>
        </w:rPr>
        <w:t>3</w:t>
      </w:r>
      <w:r>
        <w:rPr>
          <w:rFonts w:ascii="Arial" w:hAnsi="Arial"/>
        </w:rPr>
        <w:t>0.</w:t>
      </w:r>
      <w:r w:rsidR="0092040E">
        <w:rPr>
          <w:rFonts w:ascii="Arial" w:hAnsi="Arial"/>
        </w:rPr>
        <w:t>100</w:t>
      </w:r>
      <w:r>
        <w:rPr>
          <w:rFonts w:ascii="Arial" w:hAnsi="Arial"/>
        </w:rPr>
        <w:t>,00zł</w:t>
      </w:r>
    </w:p>
    <w:p w:rsidR="002651E1" w:rsidRDefault="00830220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- darowizny rzeczowe: </w:t>
      </w:r>
      <w:r w:rsidR="0092040E">
        <w:rPr>
          <w:rFonts w:ascii="Arial" w:hAnsi="Arial"/>
        </w:rPr>
        <w:t>217,81</w:t>
      </w:r>
      <w:r>
        <w:rPr>
          <w:rFonts w:ascii="Arial" w:hAnsi="Arial"/>
        </w:rPr>
        <w:t>zł</w:t>
      </w:r>
    </w:p>
    <w:p w:rsidR="002651E1" w:rsidRDefault="00830220">
      <w:pPr>
        <w:pStyle w:val="Textbody"/>
        <w:rPr>
          <w:rFonts w:ascii="Arial" w:hAnsi="Arial"/>
        </w:rPr>
      </w:pPr>
      <w:r>
        <w:rPr>
          <w:rFonts w:ascii="Arial" w:hAnsi="Arial"/>
        </w:rPr>
        <w:t>- z 1% podatku dochodowego od osób fizycznych: 15.85</w:t>
      </w:r>
      <w:r w:rsidR="0092040E">
        <w:rPr>
          <w:rFonts w:ascii="Arial" w:hAnsi="Arial"/>
        </w:rPr>
        <w:t>8</w:t>
      </w:r>
      <w:r>
        <w:rPr>
          <w:rFonts w:ascii="Arial" w:hAnsi="Arial"/>
        </w:rPr>
        <w:t>,</w:t>
      </w:r>
      <w:r w:rsidR="0092040E">
        <w:rPr>
          <w:rFonts w:ascii="Arial" w:hAnsi="Arial"/>
        </w:rPr>
        <w:t>8</w:t>
      </w:r>
      <w:r>
        <w:rPr>
          <w:rFonts w:ascii="Arial" w:hAnsi="Arial"/>
        </w:rPr>
        <w:t>0zł</w:t>
      </w:r>
    </w:p>
    <w:p w:rsidR="002651E1" w:rsidRDefault="00830220">
      <w:pPr>
        <w:pStyle w:val="Textbody"/>
        <w:rPr>
          <w:rFonts w:ascii="Arial" w:hAnsi="Arial"/>
        </w:rPr>
      </w:pPr>
      <w:r>
        <w:rPr>
          <w:rFonts w:ascii="Arial" w:hAnsi="Arial"/>
        </w:rPr>
        <w:lastRenderedPageBreak/>
        <w:t>II. Pozostałe przychody: 2</w:t>
      </w:r>
      <w:r w:rsidR="009D40C7">
        <w:rPr>
          <w:rFonts w:ascii="Arial" w:hAnsi="Arial"/>
        </w:rPr>
        <w:t>9</w:t>
      </w:r>
      <w:r>
        <w:rPr>
          <w:rFonts w:ascii="Arial" w:hAnsi="Arial"/>
        </w:rPr>
        <w:t>.</w:t>
      </w:r>
      <w:r w:rsidR="009D40C7">
        <w:rPr>
          <w:rFonts w:ascii="Arial" w:hAnsi="Arial"/>
        </w:rPr>
        <w:t>315</w:t>
      </w:r>
      <w:r>
        <w:rPr>
          <w:rFonts w:ascii="Arial" w:hAnsi="Arial"/>
        </w:rPr>
        <w:t>,00zł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III. Odpłatnej działalności pożytku publicznego : nie występuje</w:t>
      </w:r>
      <w:r>
        <w:rPr>
          <w:rFonts w:ascii="Arial" w:eastAsia="Arial" w:hAnsi="Arial" w:cs="Arial"/>
          <w:color w:val="auto"/>
        </w:rPr>
        <w:tab/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5) Informacje o strukturze poniesionych kosztów;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Koszty działalności statutowej:</w:t>
      </w:r>
      <w:r>
        <w:rPr>
          <w:rFonts w:ascii="Arial" w:eastAsia="Arial" w:hAnsi="Arial" w:cs="Arial"/>
          <w:color w:val="auto"/>
        </w:rPr>
        <w:tab/>
      </w:r>
      <w:r w:rsidR="0092040E">
        <w:rPr>
          <w:rFonts w:ascii="Arial" w:eastAsia="Arial" w:hAnsi="Arial" w:cs="Arial"/>
          <w:color w:val="auto"/>
        </w:rPr>
        <w:t>43</w:t>
      </w:r>
      <w:r>
        <w:rPr>
          <w:rFonts w:ascii="Arial" w:eastAsia="Arial" w:hAnsi="Arial" w:cs="Arial"/>
          <w:color w:val="auto"/>
        </w:rPr>
        <w:t>.</w:t>
      </w:r>
      <w:r w:rsidR="0092040E">
        <w:rPr>
          <w:rFonts w:ascii="Arial" w:eastAsia="Arial" w:hAnsi="Arial" w:cs="Arial"/>
          <w:color w:val="auto"/>
        </w:rPr>
        <w:t>369</w:t>
      </w:r>
      <w:r>
        <w:rPr>
          <w:rFonts w:ascii="Arial" w:eastAsia="Arial" w:hAnsi="Arial" w:cs="Arial"/>
          <w:color w:val="auto"/>
        </w:rPr>
        <w:t>,</w:t>
      </w:r>
      <w:r w:rsidR="0092040E">
        <w:rPr>
          <w:rFonts w:ascii="Arial" w:eastAsia="Arial" w:hAnsi="Arial" w:cs="Arial"/>
          <w:color w:val="auto"/>
        </w:rPr>
        <w:t>76zł</w:t>
      </w:r>
    </w:p>
    <w:p w:rsidR="002651E1" w:rsidRDefault="00830220">
      <w:pPr>
        <w:pStyle w:val="Standard"/>
        <w:spacing w:after="200" w:line="276" w:lineRule="auto"/>
        <w:jc w:val="both"/>
      </w:pPr>
      <w:r>
        <w:rPr>
          <w:rFonts w:ascii="Arial" w:eastAsia="Arial" w:hAnsi="Arial" w:cs="Arial"/>
          <w:color w:val="auto"/>
        </w:rPr>
        <w:t xml:space="preserve">Koszty administracyjne : </w:t>
      </w:r>
      <w:r>
        <w:rPr>
          <w:rFonts w:ascii="Arial" w:hAnsi="Arial"/>
        </w:rPr>
        <w:t>4</w:t>
      </w:r>
      <w:r w:rsidR="0092040E">
        <w:rPr>
          <w:rFonts w:ascii="Arial" w:hAnsi="Arial"/>
        </w:rPr>
        <w:t>2</w:t>
      </w:r>
      <w:r>
        <w:rPr>
          <w:rFonts w:ascii="Arial" w:hAnsi="Arial"/>
        </w:rPr>
        <w:t>.</w:t>
      </w:r>
      <w:r w:rsidR="0092040E">
        <w:rPr>
          <w:rFonts w:ascii="Arial" w:hAnsi="Arial"/>
        </w:rPr>
        <w:t>739</w:t>
      </w:r>
      <w:r>
        <w:rPr>
          <w:rFonts w:ascii="Arial" w:hAnsi="Arial"/>
        </w:rPr>
        <w:t>,</w:t>
      </w:r>
      <w:r w:rsidR="0092040E">
        <w:rPr>
          <w:rFonts w:ascii="Arial" w:hAnsi="Arial"/>
        </w:rPr>
        <w:t>68</w:t>
      </w:r>
      <w:r>
        <w:rPr>
          <w:rFonts w:ascii="Arial" w:hAnsi="Arial"/>
        </w:rPr>
        <w:t>zł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6) dane o źródłach zwiększenia i sposobie wykorzystania funduszu statutowego;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Stowarzyszenie nie tworzy funduszu statutowego.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7) Jeżeli jednostka posiada status organizacji pożytku publicznego, zamieszcza w informacji dodatkowej dane na temat uzyskanych przychodów i poniesionych kosztów z tytułu 1% podatku dochodowego od osób fizycznych oraz sposobu wydatkowania środków pochodzących z 1% podatku dochodowego od osób fizycznych;</w:t>
      </w:r>
    </w:p>
    <w:p w:rsidR="002651E1" w:rsidRDefault="00830220">
      <w:pPr>
        <w:pStyle w:val="Textbody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Uzyskane przychody z tytułu 1% podatku dochodowego od osób fizycznych: 15.85</w:t>
      </w:r>
      <w:r w:rsidR="00822DFC">
        <w:rPr>
          <w:rFonts w:ascii="Arial" w:eastAsia="Arial" w:hAnsi="Arial" w:cs="Arial"/>
          <w:color w:val="auto"/>
        </w:rPr>
        <w:t>8</w:t>
      </w:r>
      <w:r>
        <w:rPr>
          <w:rFonts w:ascii="Arial" w:eastAsia="Arial" w:hAnsi="Arial" w:cs="Arial"/>
          <w:color w:val="auto"/>
        </w:rPr>
        <w:t>,</w:t>
      </w:r>
      <w:r w:rsidR="00822DFC">
        <w:rPr>
          <w:rFonts w:ascii="Arial" w:eastAsia="Arial" w:hAnsi="Arial" w:cs="Arial"/>
          <w:color w:val="auto"/>
        </w:rPr>
        <w:t>8</w:t>
      </w:r>
      <w:r>
        <w:rPr>
          <w:rFonts w:ascii="Arial" w:eastAsia="Arial" w:hAnsi="Arial" w:cs="Arial"/>
          <w:color w:val="auto"/>
        </w:rPr>
        <w:t>0zł</w:t>
      </w:r>
    </w:p>
    <w:p w:rsidR="002651E1" w:rsidRDefault="00830220">
      <w:pPr>
        <w:pStyle w:val="Textbody"/>
        <w:rPr>
          <w:rFonts w:ascii="Arial" w:hAnsi="Arial"/>
        </w:rPr>
      </w:pPr>
      <w:r>
        <w:rPr>
          <w:rFonts w:ascii="Arial" w:hAnsi="Arial"/>
        </w:rPr>
        <w:t>Wydatkowano w 201</w:t>
      </w:r>
      <w:r w:rsidR="00822DFC">
        <w:rPr>
          <w:rFonts w:ascii="Arial" w:hAnsi="Arial"/>
        </w:rPr>
        <w:t>9</w:t>
      </w:r>
      <w:r>
        <w:rPr>
          <w:rFonts w:ascii="Arial" w:hAnsi="Arial"/>
        </w:rPr>
        <w:t>r: 15.85</w:t>
      </w:r>
      <w:r w:rsidR="00822DFC">
        <w:rPr>
          <w:rFonts w:ascii="Arial" w:hAnsi="Arial"/>
        </w:rPr>
        <w:t>8</w:t>
      </w:r>
      <w:r>
        <w:rPr>
          <w:rFonts w:ascii="Arial" w:hAnsi="Arial"/>
        </w:rPr>
        <w:t>,</w:t>
      </w:r>
      <w:r w:rsidR="00822DFC">
        <w:rPr>
          <w:rFonts w:ascii="Arial" w:hAnsi="Arial"/>
        </w:rPr>
        <w:t>8</w:t>
      </w:r>
      <w:r>
        <w:rPr>
          <w:rFonts w:ascii="Arial" w:hAnsi="Arial"/>
        </w:rPr>
        <w:t xml:space="preserve">0zł </w:t>
      </w:r>
      <w:r w:rsidR="00822DFC">
        <w:rPr>
          <w:rFonts w:ascii="Arial" w:hAnsi="Arial"/>
        </w:rPr>
        <w:t xml:space="preserve"> częściowo na</w:t>
      </w:r>
      <w:r>
        <w:rPr>
          <w:rFonts w:ascii="Arial" w:hAnsi="Arial"/>
        </w:rPr>
        <w:t xml:space="preserve"> kolonie dla biednych dzieci</w:t>
      </w:r>
      <w:r w:rsidR="00822DFC">
        <w:rPr>
          <w:rFonts w:ascii="Arial" w:hAnsi="Arial"/>
        </w:rPr>
        <w:t xml:space="preserve"> w czerwcu oraz na ognisko</w:t>
      </w:r>
      <w:r>
        <w:rPr>
          <w:rFonts w:ascii="Arial" w:hAnsi="Arial"/>
        </w:rPr>
        <w:t xml:space="preserve"> </w:t>
      </w:r>
      <w:r w:rsidR="009D40C7">
        <w:rPr>
          <w:rFonts w:ascii="Arial" w:hAnsi="Arial"/>
        </w:rPr>
        <w:t xml:space="preserve">na zakończenie lata </w:t>
      </w:r>
      <w:r>
        <w:rPr>
          <w:rFonts w:ascii="Arial" w:hAnsi="Arial"/>
        </w:rPr>
        <w:t>w</w:t>
      </w:r>
      <w:r w:rsidR="009D40C7">
        <w:rPr>
          <w:rFonts w:ascii="Arial" w:hAnsi="Arial"/>
        </w:rPr>
        <w:t>e wrześniu i  imprezę mikołajową w grudniu 2019r.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8) Inne informacje niż wymienione w pkt 1-7, jeżeli mogłyby w istotny sposób wpłynąć na ocenę sytuacji majątkowej i finansowej oraz wynik finansowy jednostki, w tym dodatkowe informacje i objaśnienia wymienione w załączniku nr 1 do ustawy, o ile mają zastosowanie do jednostki.</w:t>
      </w:r>
    </w:p>
    <w:p w:rsidR="009D40C7" w:rsidRDefault="009D40C7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Brak takich informacji.</w:t>
      </w:r>
    </w:p>
    <w:p w:rsidR="002651E1" w:rsidRDefault="002651E1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</w:p>
    <w:p w:rsidR="002651E1" w:rsidRDefault="002651E1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</w:p>
    <w:p w:rsidR="002651E1" w:rsidRDefault="002651E1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Kraków, dnia </w:t>
      </w:r>
      <w:r w:rsidR="009D40C7">
        <w:rPr>
          <w:rFonts w:ascii="Arial" w:eastAsia="Arial" w:hAnsi="Arial" w:cs="Arial"/>
          <w:color w:val="auto"/>
        </w:rPr>
        <w:t>30</w:t>
      </w:r>
      <w:r>
        <w:rPr>
          <w:rFonts w:ascii="Arial" w:eastAsia="Arial" w:hAnsi="Arial" w:cs="Arial"/>
          <w:color w:val="auto"/>
        </w:rPr>
        <w:t>.0</w:t>
      </w:r>
      <w:r w:rsidR="009D40C7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>.20</w:t>
      </w:r>
      <w:r w:rsidR="009D40C7">
        <w:rPr>
          <w:rFonts w:ascii="Arial" w:eastAsia="Arial" w:hAnsi="Arial" w:cs="Arial"/>
          <w:color w:val="auto"/>
        </w:rPr>
        <w:t>20</w:t>
      </w:r>
      <w:r>
        <w:rPr>
          <w:rFonts w:ascii="Arial" w:eastAsia="Arial" w:hAnsi="Arial" w:cs="Arial"/>
          <w:color w:val="auto"/>
        </w:rPr>
        <w:t xml:space="preserve">r   </w:t>
      </w:r>
    </w:p>
    <w:p w:rsidR="002651E1" w:rsidRDefault="002651E1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Sporządził:                         </w:t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  <w:t xml:space="preserve"> Zatwierdził:</w:t>
      </w:r>
    </w:p>
    <w:p w:rsidR="002651E1" w:rsidRDefault="00830220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Krzysztof Marcinkowski</w:t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>
        <w:rPr>
          <w:rFonts w:ascii="Arial" w:eastAsia="Arial" w:hAnsi="Arial" w:cs="Arial"/>
          <w:color w:val="auto"/>
        </w:rPr>
        <w:tab/>
      </w:r>
      <w:r w:rsidR="00DA2C13">
        <w:rPr>
          <w:rFonts w:ascii="Arial" w:eastAsia="Arial" w:hAnsi="Arial" w:cs="Arial"/>
          <w:color w:val="auto"/>
        </w:rPr>
        <w:t xml:space="preserve">           </w:t>
      </w:r>
      <w:bookmarkStart w:id="0" w:name="_GoBack"/>
      <w:bookmarkEnd w:id="0"/>
      <w:r>
        <w:rPr>
          <w:rFonts w:ascii="Arial" w:eastAsia="Arial" w:hAnsi="Arial" w:cs="Arial"/>
          <w:color w:val="auto"/>
        </w:rPr>
        <w:t xml:space="preserve"> Aneta Wanat</w:t>
      </w:r>
    </w:p>
    <w:sectPr w:rsidR="002651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0B" w:rsidRDefault="00E4210B">
      <w:r>
        <w:separator/>
      </w:r>
    </w:p>
  </w:endnote>
  <w:endnote w:type="continuationSeparator" w:id="0">
    <w:p w:rsidR="00E4210B" w:rsidRDefault="00E4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0B" w:rsidRDefault="00E4210B">
      <w:r>
        <w:separator/>
      </w:r>
    </w:p>
  </w:footnote>
  <w:footnote w:type="continuationSeparator" w:id="0">
    <w:p w:rsidR="00E4210B" w:rsidRDefault="00E4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E1"/>
    <w:rsid w:val="002651E1"/>
    <w:rsid w:val="00822DFC"/>
    <w:rsid w:val="00830220"/>
    <w:rsid w:val="0092040E"/>
    <w:rsid w:val="009D40C7"/>
    <w:rsid w:val="00DA2C13"/>
    <w:rsid w:val="00E420E4"/>
    <w:rsid w:val="00E4210B"/>
    <w:rsid w:val="00F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D8A"/>
  <w15:docId w15:val="{4F096C84-B7A0-436B-9C47-7E016300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F65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3</cp:revision>
  <cp:lastPrinted>2019-07-12T17:22:00Z</cp:lastPrinted>
  <dcterms:created xsi:type="dcterms:W3CDTF">2020-09-30T15:00:00Z</dcterms:created>
  <dcterms:modified xsi:type="dcterms:W3CDTF">2020-09-30T15:00:00Z</dcterms:modified>
</cp:coreProperties>
</file>